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Style w:val="Heading2"/>
        <w:keepNext w:val="1"/>
        <w:pageBreakBefore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DUHSD  ADD/DROP Guidelines and Schedule 2021-2022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Drop Policy and Schedule:</w:t>
      </w:r>
    </w:p>
    <w:p w:rsidR="00000000" w:rsidDel="00000000" w:rsidP="00000000" w:rsidRDefault="00000000" w:rsidRPr="00000000" w14:paraId="00000005">
      <w:pPr>
        <w:keepNext w:val="1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per Board Policy 5121/AR-1,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students who drop a course during the first four weeks of a semester/first two weeks of a quarter for the 4x4 schedule may do so without a mark on their permanent record/transcript, if approved by the parent/guardian/adult student and school counselor.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ageBreakBefore w:val="0"/>
        <w:spacing w:before="20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Semester System 2021-2022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Semester:  </w:t>
        <w:tab/>
        <w:t xml:space="preserve">Last day to drop is Tuesday,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September 14,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Semester:  </w:t>
        <w:tab/>
        <w:t xml:space="preserve">Last day to drop is Wednesday, February 9, 2022</w:t>
      </w:r>
    </w:p>
    <w:p w:rsidR="00000000" w:rsidDel="00000000" w:rsidP="00000000" w:rsidRDefault="00000000" w:rsidRPr="00000000" w14:paraId="00000009">
      <w:pPr>
        <w:keepNext w:val="1"/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Quarter System 2021-2022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</w:t>
        <w:tab/>
        <w:t xml:space="preserve">Last day to drop is Monday, August 30, 2021</w:t>
      </w:r>
    </w:p>
    <w:p w:rsidR="00000000" w:rsidDel="00000000" w:rsidP="00000000" w:rsidRDefault="00000000" w:rsidRPr="00000000" w14:paraId="0000000B">
      <w:pPr>
        <w:keepNext w:val="1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  </w:t>
        <w:tab/>
        <w:t xml:space="preserve">Last day to drop is Friday, October 29, 2021</w:t>
      </w:r>
    </w:p>
    <w:p w:rsidR="00000000" w:rsidDel="00000000" w:rsidP="00000000" w:rsidRDefault="00000000" w:rsidRPr="00000000" w14:paraId="0000000C">
      <w:pPr>
        <w:keepNext w:val="1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 </w:t>
        <w:tab/>
        <w:t xml:space="preserve">Last day to drop is Wednesday, January 26, 2022</w:t>
      </w:r>
    </w:p>
    <w:p w:rsidR="00000000" w:rsidDel="00000000" w:rsidP="00000000" w:rsidRDefault="00000000" w:rsidRPr="00000000" w14:paraId="0000000D">
      <w:pPr>
        <w:keepNext w:val="1"/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  </w:t>
        <w:tab/>
        <w:t xml:space="preserve">Last day to drop is Tuesday, April 12, 2022</w:t>
      </w:r>
    </w:p>
    <w:p w:rsidR="00000000" w:rsidDel="00000000" w:rsidP="00000000" w:rsidRDefault="00000000" w:rsidRPr="00000000" w14:paraId="0000000E">
      <w:pPr>
        <w:keepNext w:val="1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Withdraw/No Credit Policy and Schedule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per Board Policy 5121/AR-1,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after the fourth week of a semester/after the second week of the quarter for the 4x4 schedule, a student who drops a class will receive a Withdraw (W) mark/no credit on transcript.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pageBreakBefore w:val="0"/>
        <w:spacing w:before="20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Semester System 2021-2022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Semester:  </w:t>
        <w:tab/>
        <w:t xml:space="preserve">Wednesday, September 15, 2021 to Tuesday, November 9, 2021</w:t>
      </w:r>
    </w:p>
    <w:p w:rsidR="00000000" w:rsidDel="00000000" w:rsidP="00000000" w:rsidRDefault="00000000" w:rsidRPr="00000000" w14:paraId="00000013">
      <w:pPr>
        <w:keepNext w:val="1"/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Semester:  </w:t>
        <w:tab/>
        <w:t xml:space="preserve">Thursday, February 10, 2022 to Friday, April 15, 2022</w:t>
      </w:r>
    </w:p>
    <w:p w:rsidR="00000000" w:rsidDel="00000000" w:rsidP="00000000" w:rsidRDefault="00000000" w:rsidRPr="00000000" w14:paraId="00000014">
      <w:pPr>
        <w:keepNext w:val="1"/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Quarter System 2021-2022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  </w:t>
        <w:tab/>
        <w:t xml:space="preserve">Tuesday,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August 31, 2021 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Friday, September 24, 2021</w:t>
      </w:r>
    </w:p>
    <w:p w:rsidR="00000000" w:rsidDel="00000000" w:rsidP="00000000" w:rsidRDefault="00000000" w:rsidRPr="00000000" w14:paraId="00000016">
      <w:pPr>
        <w:keepNext w:val="1"/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  </w:t>
        <w:tab/>
        <w:t xml:space="preserve">Monday, November 1, 2021 to Thursday, December 2, 2021</w:t>
      </w:r>
    </w:p>
    <w:p w:rsidR="00000000" w:rsidDel="00000000" w:rsidP="00000000" w:rsidRDefault="00000000" w:rsidRPr="00000000" w14:paraId="00000017">
      <w:pPr>
        <w:keepNext w:val="1"/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</w:t>
        <w:tab/>
        <w:t xml:space="preserve">Thursday, January 27, 2022 to Tuesday, March 1, 2022</w:t>
      </w:r>
    </w:p>
    <w:p w:rsidR="00000000" w:rsidDel="00000000" w:rsidP="00000000" w:rsidRDefault="00000000" w:rsidRPr="00000000" w14:paraId="00000018">
      <w:pPr>
        <w:keepNext w:val="1"/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</w:t>
        <w:tab/>
        <w:t xml:space="preserve">Wednesday, April 13, 2022 to Thursday, May 12, 2022</w:t>
      </w:r>
    </w:p>
    <w:p w:rsidR="00000000" w:rsidDel="00000000" w:rsidP="00000000" w:rsidRDefault="00000000" w:rsidRPr="00000000" w14:paraId="00000019">
      <w:pPr>
        <w:keepNext w:val="1"/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Students may NOT Add/Drop classes on or after this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per Board Policy 5121/AR-1,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no district class may be dropped within 30 school days for a semester schedule/15 days for a 4x4 schedule of a final marking period, nor may any class be added for credit within 30 days of a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semester/15 days for a 4x4 schedule of a final marking period.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pageBreakBefore w:val="0"/>
        <w:spacing w:before="20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Semester System 2021-2022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Semester:</w:t>
        <w:tab/>
        <w:t xml:space="preserve">Thursday, November 4, 2021</w:t>
      </w:r>
    </w:p>
    <w:p w:rsidR="00000000" w:rsidDel="00000000" w:rsidP="00000000" w:rsidRDefault="00000000" w:rsidRPr="00000000" w14:paraId="0000001E">
      <w:pPr>
        <w:keepNext w:val="1"/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Semester:</w:t>
        <w:tab/>
        <w:t xml:space="preserve">Friday, April 22, 2022</w:t>
      </w:r>
    </w:p>
    <w:p w:rsidR="00000000" w:rsidDel="00000000" w:rsidP="00000000" w:rsidRDefault="00000000" w:rsidRPr="00000000" w14:paraId="0000001F">
      <w:pPr>
        <w:keepNext w:val="1"/>
        <w:pageBreakBefore w:val="0"/>
        <w:rPr>
          <w:rFonts w:ascii="Calibri" w:cs="Calibri" w:eastAsia="Calibri" w:hAnsi="Calibri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Quarter System 2021-2022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</w:t>
        <w:tab/>
        <w:t xml:space="preserve">Monday, September 27, 2021</w:t>
      </w:r>
    </w:p>
    <w:p w:rsidR="00000000" w:rsidDel="00000000" w:rsidP="00000000" w:rsidRDefault="00000000" w:rsidRPr="00000000" w14:paraId="00000021">
      <w:pPr>
        <w:keepNext w:val="0"/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</w:t>
        <w:tab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Friday, December 3, 2021</w:t>
      </w:r>
    </w:p>
    <w:p w:rsidR="00000000" w:rsidDel="00000000" w:rsidP="00000000" w:rsidRDefault="00000000" w:rsidRPr="00000000" w14:paraId="00000022">
      <w:pPr>
        <w:keepNext w:val="0"/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</w:t>
        <w:tab/>
        <w:t xml:space="preserve">Wednesday, March 2, 2022</w:t>
      </w:r>
    </w:p>
    <w:p w:rsidR="00000000" w:rsidDel="00000000" w:rsidP="00000000" w:rsidRDefault="00000000" w:rsidRPr="00000000" w14:paraId="00000023">
      <w:pPr>
        <w:keepNext w:val="0"/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Quarter:</w:t>
        <w:tab/>
        <w:t xml:space="preserve">Fri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day, May 13, 2022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REVISED 08.01.2021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3982"/>
    <w:rPr>
      <w:sz w:val="24"/>
      <w:szCs w:val="24"/>
    </w:rPr>
  </w:style>
  <w:style w:type="paragraph" w:styleId="Heading2">
    <w:name w:val="heading 2"/>
    <w:basedOn w:val="Normal"/>
    <w:next w:val="Normal"/>
    <w:qFormat w:val="1"/>
    <w:rsid w:val="005E13BB"/>
    <w:pPr>
      <w:keepNext w:val="1"/>
      <w:jc w:val="center"/>
      <w:outlineLvl w:val="1"/>
    </w:pPr>
    <w:rPr>
      <w:sz w:val="28"/>
      <w:szCs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743B6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rsid w:val="002D67C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D67C7"/>
    <w:rPr>
      <w:sz w:val="24"/>
      <w:szCs w:val="24"/>
    </w:rPr>
  </w:style>
  <w:style w:type="paragraph" w:styleId="Footer">
    <w:name w:val="footer"/>
    <w:basedOn w:val="Normal"/>
    <w:link w:val="FooterChar"/>
    <w:rsid w:val="002D67C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D67C7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OjbQxSBVv4kJpn71YY92/GJkQ==">AMUW2mUrihFMoueZvqLbTWOgSe1HK0EpvHRSH1TatUQ2JIziaAMRJujs+gNDaG5xphfY2g1pQtZYwtzd6DW+dploz1f3bAf9lhSAfXcjXqsBDJ9OdXsyhf7K2AA1+dQi6wePY8+huszi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2021-05-25T13:42:00Z</dcterms:created>
  <dc:creator>Margie Bulkin</dc:creator>
</cp:coreProperties>
</file>